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817633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817633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 w:rsidRPr="00817633">
        <w:rPr>
          <w:rFonts w:ascii="Sylfaen" w:hAnsi="Sylfaen"/>
          <w:lang w:val="hy-AM"/>
        </w:rPr>
        <w:t>Բաժին</w:t>
      </w:r>
      <w:r w:rsidR="00866DBB" w:rsidRPr="00817633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817633">
        <w:rPr>
          <w:rFonts w:ascii="Sylfaen" w:hAnsi="Sylfaen" w:cs="Sylfaen"/>
        </w:rPr>
        <w:t>Պայմանագրի</w:t>
      </w:r>
      <w:proofErr w:type="spellEnd"/>
      <w:r w:rsidRPr="00817633">
        <w:rPr>
          <w:rFonts w:ascii="Sylfaen" w:hAnsi="Sylfaen"/>
        </w:rPr>
        <w:t xml:space="preserve"> </w:t>
      </w:r>
      <w:proofErr w:type="spellStart"/>
      <w:r w:rsidRPr="00817633">
        <w:rPr>
          <w:rFonts w:ascii="Sylfaen" w:hAnsi="Sylfaen" w:cs="Sylfaen"/>
        </w:rPr>
        <w:t>հատուկ</w:t>
      </w:r>
      <w:proofErr w:type="spellEnd"/>
      <w:r w:rsidRPr="00817633">
        <w:rPr>
          <w:rFonts w:ascii="Sylfaen" w:hAnsi="Sylfaen"/>
        </w:rPr>
        <w:t xml:space="preserve"> </w:t>
      </w:r>
      <w:proofErr w:type="spellStart"/>
      <w:r w:rsidRPr="00817633">
        <w:rPr>
          <w:rFonts w:ascii="Sylfaen" w:hAnsi="Sylfaen" w:cs="Sylfaen"/>
        </w:rPr>
        <w:t>պայմաններ</w:t>
      </w:r>
      <w:proofErr w:type="spellEnd"/>
    </w:p>
    <w:p w:rsidR="00866DBB" w:rsidRPr="00817633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817633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817633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Pr="00817633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817633">
        <w:rPr>
          <w:rFonts w:ascii="Sylfaen" w:hAnsi="Sylfaen" w:cs="Arial"/>
        </w:rPr>
        <w:t>Պայմանագրի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սույն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հատուկ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պայմանները</w:t>
      </w:r>
      <w:proofErr w:type="spellEnd"/>
      <w:r w:rsidRPr="00817633">
        <w:rPr>
          <w:rFonts w:ascii="Sylfaen" w:hAnsi="Sylfaen" w:cs="Arial"/>
        </w:rPr>
        <w:t xml:space="preserve"> (ՊՀՊ) </w:t>
      </w:r>
      <w:proofErr w:type="spellStart"/>
      <w:r w:rsidRPr="00817633">
        <w:rPr>
          <w:rFonts w:ascii="Sylfaen" w:hAnsi="Sylfaen" w:cs="Arial"/>
        </w:rPr>
        <w:t>պետք</w:t>
      </w:r>
      <w:proofErr w:type="spellEnd"/>
      <w:r w:rsidRPr="00817633">
        <w:rPr>
          <w:rFonts w:ascii="Sylfaen" w:hAnsi="Sylfaen" w:cs="Arial"/>
        </w:rPr>
        <w:t xml:space="preserve"> է </w:t>
      </w:r>
      <w:proofErr w:type="spellStart"/>
      <w:r w:rsidRPr="00817633">
        <w:rPr>
          <w:rFonts w:ascii="Sylfaen" w:hAnsi="Sylfaen" w:cs="Arial"/>
        </w:rPr>
        <w:t>լրացնեն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Պայմանագրի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ընդհանուր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պայմանները</w:t>
      </w:r>
      <w:proofErr w:type="spellEnd"/>
      <w:r w:rsidRPr="00817633">
        <w:rPr>
          <w:rFonts w:ascii="Sylfaen" w:hAnsi="Sylfaen" w:cs="Arial"/>
        </w:rPr>
        <w:t xml:space="preserve"> (ՊԸՊ): </w:t>
      </w:r>
      <w:proofErr w:type="spellStart"/>
      <w:r w:rsidRPr="00817633">
        <w:rPr>
          <w:rFonts w:ascii="Sylfaen" w:hAnsi="Sylfaen" w:cs="Arial"/>
        </w:rPr>
        <w:t>Այնտեղ</w:t>
      </w:r>
      <w:proofErr w:type="spellEnd"/>
      <w:r w:rsidRPr="00817633">
        <w:rPr>
          <w:rFonts w:ascii="Sylfaen" w:hAnsi="Sylfaen" w:cs="Arial"/>
        </w:rPr>
        <w:t xml:space="preserve">, </w:t>
      </w:r>
      <w:proofErr w:type="spellStart"/>
      <w:r w:rsidRPr="00817633">
        <w:rPr>
          <w:rFonts w:ascii="Sylfaen" w:hAnsi="Sylfaen" w:cs="Arial"/>
        </w:rPr>
        <w:t>որտեղ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հակասություն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կլինի</w:t>
      </w:r>
      <w:proofErr w:type="spellEnd"/>
      <w:r w:rsidRPr="00817633">
        <w:rPr>
          <w:rFonts w:ascii="Sylfaen" w:hAnsi="Sylfaen" w:cs="Arial"/>
        </w:rPr>
        <w:t xml:space="preserve">, </w:t>
      </w:r>
      <w:proofErr w:type="spellStart"/>
      <w:r w:rsidRPr="00817633">
        <w:rPr>
          <w:rFonts w:ascii="Sylfaen" w:hAnsi="Sylfaen" w:cs="Arial"/>
        </w:rPr>
        <w:t>սույն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փաստաթղթի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դրույթները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գերակայող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կլինեն</w:t>
      </w:r>
      <w:proofErr w:type="spellEnd"/>
      <w:r w:rsidRPr="00817633">
        <w:rPr>
          <w:rFonts w:ascii="Sylfaen" w:hAnsi="Sylfaen" w:cs="Arial"/>
        </w:rPr>
        <w:t xml:space="preserve"> ՊԸՊ-ի </w:t>
      </w:r>
      <w:proofErr w:type="spellStart"/>
      <w:r w:rsidRPr="00817633">
        <w:rPr>
          <w:rFonts w:ascii="Sylfaen" w:hAnsi="Sylfaen" w:cs="Arial"/>
        </w:rPr>
        <w:t>դրույթների</w:t>
      </w:r>
      <w:proofErr w:type="spellEnd"/>
      <w:r w:rsidRPr="00817633">
        <w:rPr>
          <w:rFonts w:ascii="Sylfaen" w:hAnsi="Sylfaen" w:cs="Arial"/>
        </w:rPr>
        <w:t xml:space="preserve"> </w:t>
      </w:r>
      <w:proofErr w:type="spellStart"/>
      <w:r w:rsidRPr="00817633">
        <w:rPr>
          <w:rFonts w:ascii="Sylfaen" w:hAnsi="Sylfaen" w:cs="Arial"/>
        </w:rPr>
        <w:t>նկատմամբ</w:t>
      </w:r>
      <w:proofErr w:type="spellEnd"/>
      <w:r w:rsidRPr="00817633">
        <w:rPr>
          <w:rFonts w:ascii="Sylfaen" w:hAnsi="Sylfaen" w:cs="Arial"/>
        </w:rPr>
        <w:t>:</w:t>
      </w:r>
    </w:p>
    <w:p w:rsidR="00866DBB" w:rsidRPr="00817633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817633" w:rsidSect="00E04E9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817633">
        <w:rPr>
          <w:rFonts w:ascii="Sylfaen" w:hAnsi="Sylfaen"/>
          <w:b/>
          <w:bCs/>
        </w:rPr>
        <w:br w:type="page"/>
      </w:r>
    </w:p>
    <w:p w:rsidR="00805F8E" w:rsidRPr="00817633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817633">
        <w:rPr>
          <w:rFonts w:ascii="Sylfaen" w:hAnsi="Sylfaen"/>
          <w:sz w:val="24"/>
        </w:rPr>
        <w:lastRenderedPageBreak/>
        <w:t>Պայմանագրի</w:t>
      </w:r>
      <w:proofErr w:type="spellEnd"/>
      <w:r w:rsidRPr="00817633">
        <w:rPr>
          <w:rFonts w:ascii="Sylfaen" w:hAnsi="Sylfaen"/>
          <w:sz w:val="24"/>
        </w:rPr>
        <w:t xml:space="preserve"> </w:t>
      </w:r>
      <w:proofErr w:type="spellStart"/>
      <w:r w:rsidRPr="00817633">
        <w:rPr>
          <w:rFonts w:ascii="Sylfaen" w:hAnsi="Sylfaen"/>
          <w:sz w:val="24"/>
        </w:rPr>
        <w:t>հատուկ</w:t>
      </w:r>
      <w:proofErr w:type="spellEnd"/>
      <w:r w:rsidRPr="00817633">
        <w:rPr>
          <w:rFonts w:ascii="Sylfaen" w:hAnsi="Sylfaen"/>
          <w:sz w:val="24"/>
        </w:rPr>
        <w:t xml:space="preserve"> </w:t>
      </w:r>
      <w:proofErr w:type="spellStart"/>
      <w:r w:rsidR="00057D81" w:rsidRPr="00817633">
        <w:rPr>
          <w:rFonts w:ascii="Sylfaen" w:hAnsi="Sylfaen"/>
          <w:sz w:val="24"/>
        </w:rPr>
        <w:t>պայմաններ</w:t>
      </w:r>
      <w:proofErr w:type="spellEnd"/>
    </w:p>
    <w:p w:rsidR="00805F8E" w:rsidRPr="00817633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817633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817633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817633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817633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817633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817633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817633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817633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817633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817633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817633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817633">
              <w:rPr>
                <w:rFonts w:ascii="Sylfaen" w:hAnsi="Sylfaen" w:cs="Arial"/>
                <w:b/>
                <w:sz w:val="20"/>
                <w:szCs w:val="20"/>
              </w:rPr>
              <w:t>Կ.Ուլնեցու</w:t>
            </w:r>
            <w:proofErr w:type="spellEnd"/>
            <w:r w:rsidR="00402ABD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31, </w:t>
            </w:r>
          </w:p>
          <w:p w:rsidR="0029483B" w:rsidRPr="00817633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817633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390D37" w:rsidP="00013534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 w:rsidRPr="00817633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817633">
              <w:rPr>
                <w:rFonts w:ascii="Sylfaen" w:hAnsi="Sylfaen" w:cs="Arial"/>
                <w:sz w:val="20"/>
                <w:szCs w:val="20"/>
              </w:rPr>
              <w:t>`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13109A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7</w:t>
            </w:r>
            <w:r w:rsidR="00013534" w:rsidRPr="00817633">
              <w:rPr>
                <w:rFonts w:ascii="Sylfaen" w:hAnsi="Sylfaen" w:cs="Arial"/>
                <w:b/>
                <w:sz w:val="20"/>
                <w:szCs w:val="20"/>
              </w:rPr>
              <w:t>2</w:t>
            </w:r>
            <w:r w:rsidR="0013109A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817633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817633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817633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7AB" w:rsidRPr="00817633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է՝ </w:t>
            </w:r>
          </w:p>
          <w:p w:rsidR="00A927AB" w:rsidRPr="00817633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Էմանուել Իվանյան</w:t>
            </w:r>
            <w:r w:rsidR="00E04E9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Pr="00817633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817633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817633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FC2F8E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բաժնի</w:t>
            </w:r>
            <w:r w:rsidR="00341987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817633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Pr="00817633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ՀՏԶՀ, Կ.Ուլնեցու 31</w:t>
            </w:r>
            <w:r w:rsidR="00643F0E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:rsidR="00C37999" w:rsidRPr="00817633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817633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1832D5" w:rsidP="00B02DDC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.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>Գեղարքունիքի</w:t>
            </w:r>
            <w:proofErr w:type="spellEnd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>մարզ</w:t>
            </w:r>
            <w:proofErr w:type="spellEnd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>Մարտունի</w:t>
            </w:r>
            <w:proofErr w:type="spellEnd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>համայնք</w:t>
            </w:r>
            <w:proofErr w:type="spellEnd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>Երանոս</w:t>
            </w:r>
            <w:proofErr w:type="spellEnd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>գյուղ</w:t>
            </w:r>
            <w:proofErr w:type="spellEnd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6-րդ </w:t>
            </w:r>
            <w:proofErr w:type="spellStart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>փողոց</w:t>
            </w:r>
            <w:proofErr w:type="spellEnd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, 8 </w:t>
            </w:r>
            <w:proofErr w:type="spellStart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>շենք</w:t>
            </w:r>
            <w:proofErr w:type="spellEnd"/>
            <w:r w:rsidR="006F41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817633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1832D5" w:rsidP="00E724B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817633">
              <w:rPr>
                <w:rFonts w:ascii="Sylfaen" w:hAnsi="Sylfaen" w:cs="Arial"/>
                <w:b/>
                <w:sz w:val="20"/>
                <w:szCs w:val="20"/>
              </w:rPr>
              <w:t>Ընդունման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817633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կապալ</w:t>
            </w:r>
            <w:bookmarkStart w:id="3" w:name="_GoBack"/>
            <w:bookmarkEnd w:id="3"/>
            <w:r w:rsidR="00520023" w:rsidRPr="00817633">
              <w:rPr>
                <w:rFonts w:ascii="Sylfaen" w:hAnsi="Sylfaen" w:cs="Arial"/>
                <w:sz w:val="20"/>
                <w:szCs w:val="20"/>
              </w:rPr>
              <w:t>առուին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817633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 w:rsidRPr="00817633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817633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817633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E58" w:rsidRPr="00817633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:rsidR="00C37999" w:rsidRPr="00817633" w:rsidRDefault="00013534" w:rsidP="00013534">
            <w:pPr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Նոր դպրոցական համալիրը կառուցվելու է գոյություն ունեցող դպրոցի տարածքում ու նախատեսված է 288 աշակերտի համար և բաղկացած է ութ (4) մասնաշենքերից, որոնք իրարից առանձնացված են  հակասեյսմիկ կոնստրուկտիվ կարերով: Դպրոցի կոնստրուկտիվ համակարգը լուծված է միաձույլ ե/բ հիմնակմախքով, միաձույլ ծածկերով և դիաֆրագմա ծառայող միաձույլ երկաթբետոնյա արտաքին և ներքին պատերով: Արտաքին պատերը և վերնածածկը ջերմամեկուսացվում են: Հիմքերը ժապավենային են: Տանիքները լանջավոր են: Շենքերի մուտքերի մոտ նախատեսված են թեքուղիներ: Նախագծով նախատեսված են հաշմանդամնեի համար սանհանգույցներ ինչպես նաև  վերելակ,  ներքին ջեռուցման և օդափոխության համակարգ: Որպես ջեռուցման համակարգ հանդիսանում է կառուցվող կաթսայատունը: Կառուցվելու են նոր կաթսայատուն ու ինժեներական ցանցեր,  տանիքում տեղադրվելու են արևային մարտկոցներ: Իրականացվելու է դպրոցի տարածքի ցանկապատումը և բարեկարգումը: Նախատեսվում է նոր կանաչապատ գոտիներ և նոր ծառատունկ:</w:t>
            </w:r>
            <w:r w:rsidRPr="00817633">
              <w:rPr>
                <w:rFonts w:ascii="Sylfaen" w:hAnsi="Sylfaen" w:cs="Times Armenian"/>
                <w:lang w:val="hy-AM"/>
              </w:rPr>
              <w:t xml:space="preserve"> 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ավարտները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817633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520023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817633">
              <w:rPr>
                <w:rFonts w:ascii="Sylfaen" w:hAnsi="Sylfaen" w:cs="Arial"/>
                <w:sz w:val="20"/>
                <w:szCs w:val="20"/>
              </w:rPr>
              <w:t>՝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817633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817633" w:rsidRDefault="00EA2B00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817633" w:rsidRDefault="00EA2B00" w:rsidP="00013534">
            <w:pPr>
              <w:spacing w:before="120" w:after="120"/>
              <w:ind w:left="556" w:right="-72" w:hanging="556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EA2B00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 w:rsidRPr="0081763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 w:rsidRPr="00817633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817633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927F63" w:rsidP="00013534">
            <w:pPr>
              <w:tabs>
                <w:tab w:val="right" w:pos="7254"/>
              </w:tabs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817633" w:rsidRDefault="003403BB" w:rsidP="00013534">
            <w:pPr>
              <w:spacing w:after="120" w:line="288" w:lineRule="auto"/>
              <w:ind w:right="-72"/>
              <w:jc w:val="both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817633" w:rsidRDefault="003403BB" w:rsidP="00013534">
            <w:pPr>
              <w:tabs>
                <w:tab w:val="left" w:pos="556"/>
              </w:tabs>
              <w:spacing w:line="288" w:lineRule="auto"/>
              <w:ind w:left="556" w:right="-72" w:hanging="547"/>
              <w:jc w:val="both"/>
              <w:rPr>
                <w:rFonts w:ascii="Sylfaen" w:hAnsi="Sylfaen" w:cs="Arial"/>
                <w:sz w:val="20"/>
                <w:szCs w:val="22"/>
              </w:rPr>
            </w:pPr>
            <w:r w:rsidRPr="00817633">
              <w:rPr>
                <w:rFonts w:ascii="Sylfaen" w:hAnsi="Sylfaen" w:cs="Arial"/>
                <w:sz w:val="20"/>
                <w:szCs w:val="22"/>
              </w:rPr>
              <w:t>(ա)</w:t>
            </w:r>
            <w:r w:rsidRPr="00817633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817633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</w:rPr>
              <w:t>և</w:t>
            </w:r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817633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817633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817633">
              <w:rPr>
                <w:rFonts w:ascii="Sylfaen" w:hAnsi="Sylfaen" w:cs="Sylfaen"/>
                <w:sz w:val="20"/>
              </w:rPr>
              <w:t>՝</w:t>
            </w:r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817633" w:rsidRDefault="003403BB" w:rsidP="00013534">
            <w:pPr>
              <w:tabs>
                <w:tab w:val="left" w:pos="556"/>
              </w:tabs>
              <w:spacing w:line="288" w:lineRule="auto"/>
              <w:ind w:left="523" w:hanging="523"/>
              <w:jc w:val="both"/>
              <w:rPr>
                <w:rFonts w:ascii="Sylfaen" w:hAnsi="Sylfaen"/>
                <w:sz w:val="20"/>
                <w:lang w:val="hy-AM"/>
              </w:rPr>
            </w:pPr>
            <w:r w:rsidRPr="00817633">
              <w:rPr>
                <w:rFonts w:ascii="Sylfaen" w:hAnsi="Sylfaen" w:cs="Sylfaen"/>
                <w:sz w:val="20"/>
              </w:rPr>
              <w:t>(բ</w:t>
            </w:r>
            <w:r w:rsidRPr="00817633">
              <w:rPr>
                <w:rFonts w:ascii="Sylfaen" w:hAnsi="Sylfaen"/>
                <w:sz w:val="20"/>
              </w:rPr>
              <w:t>)</w:t>
            </w:r>
            <w:r w:rsidRPr="00817633">
              <w:rPr>
                <w:rFonts w:ascii="Sylfaen" w:hAnsi="Sylfaen"/>
                <w:sz w:val="20"/>
              </w:rPr>
              <w:tab/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817633">
              <w:rPr>
                <w:rFonts w:ascii="Sylfaen" w:hAnsi="Sylfaen" w:cs="Sylfaen"/>
                <w:sz w:val="20"/>
              </w:rPr>
              <w:t>՝</w:t>
            </w:r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817633" w:rsidRDefault="003403BB" w:rsidP="00013534">
            <w:pPr>
              <w:tabs>
                <w:tab w:val="left" w:pos="556"/>
              </w:tabs>
              <w:spacing w:line="288" w:lineRule="auto"/>
              <w:ind w:left="523" w:hanging="523"/>
              <w:jc w:val="both"/>
              <w:rPr>
                <w:rFonts w:ascii="Sylfaen" w:hAnsi="Sylfaen"/>
                <w:sz w:val="20"/>
                <w:lang w:val="hy-AM"/>
              </w:rPr>
            </w:pPr>
            <w:r w:rsidRPr="00817633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817633">
              <w:rPr>
                <w:rFonts w:ascii="Sylfaen" w:hAnsi="Sylfaen"/>
                <w:sz w:val="20"/>
                <w:lang w:val="hy-AM"/>
              </w:rPr>
              <w:t>)</w:t>
            </w:r>
            <w:r w:rsidRPr="00817633">
              <w:rPr>
                <w:rFonts w:ascii="Sylfaen" w:hAnsi="Sylfaen"/>
                <w:sz w:val="20"/>
                <w:lang w:val="hy-AM"/>
              </w:rPr>
              <w:tab/>
            </w:r>
            <w:r w:rsidRPr="00817633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817633">
              <w:rPr>
                <w:rFonts w:ascii="Sylfaen" w:hAnsi="Sylfaen"/>
                <w:sz w:val="20"/>
                <w:lang w:val="hy-AM"/>
              </w:rPr>
              <w:t>)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՝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:rsidR="003403BB" w:rsidRPr="00817633" w:rsidRDefault="003403BB" w:rsidP="00013534">
            <w:pPr>
              <w:tabs>
                <w:tab w:val="left" w:pos="556"/>
              </w:tabs>
              <w:spacing w:line="288" w:lineRule="auto"/>
              <w:ind w:left="556" w:right="-72" w:hanging="547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817633">
              <w:rPr>
                <w:rFonts w:ascii="Sylfaen" w:hAnsi="Sylfaen"/>
                <w:sz w:val="20"/>
                <w:lang w:val="hy-AM"/>
              </w:rPr>
              <w:t>ա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817633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17633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817633" w:rsidRDefault="003403BB" w:rsidP="00013534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817633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817633" w:rsidRDefault="003403BB" w:rsidP="00013534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817633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927F63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Pr="00817633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2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Pr="00817633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4" w:name="_Toc484610941"/>
            <w:proofErr w:type="spellStart"/>
            <w:r w:rsidRPr="00817633">
              <w:rPr>
                <w:rFonts w:ascii="Sylfaen" w:hAnsi="Sylfaen"/>
                <w:sz w:val="20"/>
              </w:rPr>
              <w:t>Շինարարական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sz w:val="20"/>
              </w:rPr>
              <w:t>Աշխատանքների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sz w:val="20"/>
              </w:rPr>
              <w:t>իրականացումը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sz w:val="20"/>
              </w:rPr>
              <w:t>Կապալառուի</w:t>
            </w:r>
            <w:proofErr w:type="spellEnd"/>
            <w:r w:rsidRPr="0081763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sz w:val="20"/>
              </w:rPr>
              <w:t>կողմից</w:t>
            </w:r>
            <w:bookmarkEnd w:id="4"/>
            <w:proofErr w:type="spellEnd"/>
            <w:r w:rsidRPr="00817633">
              <w:rPr>
                <w:rFonts w:ascii="Sylfaen" w:hAnsi="Sylfaen"/>
                <w:sz w:val="20"/>
              </w:rPr>
              <w:t>`</w:t>
            </w:r>
          </w:p>
          <w:p w:rsidR="009C2EC2" w:rsidRPr="00817633" w:rsidRDefault="00B21498" w:rsidP="00013534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 w:rsidRPr="00817633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 w:rsidRPr="00817633">
              <w:rPr>
                <w:rFonts w:ascii="Sylfaen" w:hAnsi="Sylfaen" w:cs="Sylfaen"/>
                <w:b/>
                <w:sz w:val="20"/>
              </w:rPr>
              <w:t>ի</w:t>
            </w:r>
            <w:r w:rsidR="009C2EC2" w:rsidRPr="00817633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:rsidR="009C2EC2" w:rsidRPr="00817633" w:rsidRDefault="009C2EC2" w:rsidP="00013534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817633">
              <w:rPr>
                <w:rFonts w:ascii="Sylfaen" w:hAnsi="Sylfaen" w:cs="Sylfaen"/>
                <w:b/>
                <w:sz w:val="20"/>
              </w:rPr>
              <w:t>Ք</w:t>
            </w:r>
            <w:r w:rsidRPr="00817633"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 w:rsidRPr="00817633"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 w:rsidRPr="00817633"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 w:rsidRPr="00817633"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 w:rsidRPr="00817633"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 w:rsidRPr="00817633"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 w:rsidRPr="00817633"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 w:rsidRPr="00817633"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817633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817633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817633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817633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 w:rsidRPr="00817633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817633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3" w:history="1">
              <w:r w:rsidR="00A305F1" w:rsidRPr="00817633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81763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817633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817633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817633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817633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>:</w:t>
            </w:r>
            <w:r w:rsidRPr="00817633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817633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817633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817633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Հ, </w:t>
            </w:r>
            <w:r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 w:rsidRPr="00817633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817633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3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 w:rsidRPr="00817633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:rsidR="00611AB2" w:rsidRPr="00817633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:rsidR="00611AB2" w:rsidRPr="00817633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:rsidR="00611AB2" w:rsidRPr="00817633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պահպանեն ամենաբարձր բարոյական չափանիշները 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817633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միշտ պետք է վարվեն այնպես, որպեսզի ստեղծեն </w:t>
            </w:r>
            <w:r w:rsidR="0063076C" w:rsidRPr="00817633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817633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817633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աշխատանքային կամ ենթակապալառուի պայմանագրի կասեցումը կամ դադարեցումը, եթե հայտնաբերվի ոչ էթիկական կամ ոչ պատշաճ վարքագծի որևէ ձև։</w:t>
            </w:r>
          </w:p>
          <w:p w:rsidR="00611AB2" w:rsidRPr="00817633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611AB2" w:rsidRPr="00817633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պետք է իրականացնի 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 w:rsidRPr="00817633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 w:rsidRPr="00817633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817633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 w:rsidRPr="00817633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է վարի նման ուսումնական ծրագրերին մասնակցած </w:t>
            </w:r>
            <w:r w:rsidR="001A59F1" w:rsidRPr="00817633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 ենթակապալառուների ընթացիկ հաշվառումը և այդ գրառումներ</w:t>
            </w:r>
            <w:r w:rsidR="001A59F1" w:rsidRPr="00817633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տրամադրի Գործատուին կամ </w:t>
            </w:r>
            <w:r w:rsidR="00445A7A" w:rsidRPr="00817633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 w:rsidRPr="00817633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817633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817633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C.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  <w:p w:rsidR="00611AB2" w:rsidRPr="00817633" w:rsidRDefault="00611AB2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="00F47573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817633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817633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F83AB6" w:rsidRPr="00817633" w:rsidTr="00F83AB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AB6" w:rsidRPr="00817633" w:rsidRDefault="00F83AB6" w:rsidP="007518D2">
            <w:pPr>
              <w:spacing w:before="120" w:after="120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color w:val="FF0000"/>
                <w:sz w:val="20"/>
                <w:szCs w:val="20"/>
              </w:rPr>
              <w:lastRenderedPageBreak/>
              <w:t>ՊԸՊ 4</w:t>
            </w:r>
            <w:r w:rsidRPr="00817633">
              <w:rPr>
                <w:rFonts w:ascii="Sylfaen" w:hAnsi="Sylfaen" w:cs="Arial"/>
                <w:b/>
                <w:color w:val="FF0000"/>
                <w:sz w:val="20"/>
                <w:szCs w:val="20"/>
                <w:lang w:val="hy-AM"/>
              </w:rPr>
              <w:t>4</w:t>
            </w:r>
            <w:r w:rsidRPr="00817633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3AB6" w:rsidRPr="00817633" w:rsidRDefault="00F83AB6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817633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Թերություններով/որակի խախտմամբ կատարված </w:t>
            </w:r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աշխատանքը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ներառող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կատարողական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հաշվետվության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ընդհանուր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>5</w:t>
            </w:r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%-ի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չափով</w:t>
            </w:r>
            <w:proofErr w:type="spellEnd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:</w:t>
            </w:r>
          </w:p>
        </w:tc>
      </w:tr>
      <w:tr w:rsidR="00F83AB6" w:rsidRPr="00817633" w:rsidTr="00F83AB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AB6" w:rsidRPr="00817633" w:rsidRDefault="00F83AB6" w:rsidP="007518D2">
            <w:pPr>
              <w:spacing w:before="120" w:after="120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ՊԸՊ 4</w:t>
            </w:r>
            <w:r w:rsidRPr="00817633">
              <w:rPr>
                <w:rFonts w:ascii="Sylfaen" w:hAnsi="Sylfaen" w:cs="Arial"/>
                <w:b/>
                <w:color w:val="FF0000"/>
                <w:sz w:val="20"/>
                <w:szCs w:val="20"/>
                <w:lang w:val="hy-AM"/>
              </w:rPr>
              <w:t>4</w:t>
            </w:r>
            <w:r w:rsidRPr="00817633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.</w:t>
            </w:r>
            <w:r w:rsidR="00490CA0" w:rsidRPr="00817633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AB6" w:rsidRPr="00817633" w:rsidRDefault="00490CA0" w:rsidP="00013534">
            <w:pPr>
              <w:spacing w:before="120" w:after="120"/>
              <w:ind w:right="92"/>
              <w:jc w:val="both"/>
              <w:rPr>
                <w:rFonts w:ascii="Sylfaen" w:hAnsi="Sylfaen" w:cs="Arial"/>
                <w:color w:val="FF0000"/>
                <w:sz w:val="20"/>
                <w:szCs w:val="20"/>
              </w:rPr>
            </w:pPr>
            <w:r w:rsidRPr="00817633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>Թ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երության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r w:rsidRPr="00817633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 xml:space="preserve">վերացման մասին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ծանուցումն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ուղարկելու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օրվանից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առաջ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ներկայացված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hy-AM"/>
              </w:rPr>
              <w:t xml:space="preserve"> վերջին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կատարողական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հաշվետվության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ընդհանուր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  <w:lang w:val="es-ES_tradnl"/>
              </w:rPr>
              <w:t xml:space="preserve"> </w:t>
            </w:r>
            <w:r w:rsidRPr="00817633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>5</w:t>
            </w:r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 xml:space="preserve">%-ի </w:t>
            </w:r>
            <w:proofErr w:type="spellStart"/>
            <w:r w:rsidRPr="00817633">
              <w:rPr>
                <w:rFonts w:ascii="Sylfaen" w:hAnsi="Sylfaen" w:cs="Arial"/>
                <w:color w:val="FF0000"/>
                <w:sz w:val="20"/>
                <w:szCs w:val="20"/>
              </w:rPr>
              <w:t>չափով</w:t>
            </w:r>
            <w:proofErr w:type="spellEnd"/>
            <w:r w:rsidRPr="00817633">
              <w:rPr>
                <w:rFonts w:ascii="Sylfaen" w:hAnsi="Sylfaen"/>
                <w:color w:val="FF0000"/>
                <w:sz w:val="20"/>
                <w:szCs w:val="20"/>
              </w:rPr>
              <w:t>:</w:t>
            </w:r>
          </w:p>
        </w:tc>
      </w:tr>
      <w:tr w:rsidR="00611AB2" w:rsidRPr="00817633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tabs>
                <w:tab w:val="left" w:pos="556"/>
              </w:tabs>
              <w:spacing w:before="120" w:after="120"/>
              <w:ind w:left="562" w:right="-72" w:hanging="56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:rsidR="000C2A36" w:rsidRPr="00817633" w:rsidRDefault="000C2A36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 xml:space="preserve">Պայմանագրային գինը պետք է ճշգրտվի պայմանագրի կատարման ընթացքում մեկնարկից հետո Կապալառուի կողմից առաջին կատարած շինարարական աշխատանքների հաշվետվությունից սկսած: </w:t>
            </w:r>
          </w:p>
          <w:p w:rsidR="00E724B7" w:rsidRPr="00817633" w:rsidRDefault="00E724B7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817633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:rsidR="00A72BFA" w:rsidRPr="00817633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817633" w:rsidRDefault="00A72BFA" w:rsidP="00013534">
            <w:pPr>
              <w:pStyle w:val="CommentText"/>
              <w:jc w:val="both"/>
              <w:rPr>
                <w:rFonts w:ascii="Sylfaen" w:hAnsi="Sylfaen"/>
                <w:vertAlign w:val="subscript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Pc = Ac + Bc*Imc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b</w:t>
            </w:r>
            <w:r w:rsidRPr="00817633">
              <w:rPr>
                <w:rFonts w:ascii="Sylfaen" w:hAnsi="Sylfaen"/>
                <w:lang w:val="hy-AM"/>
              </w:rPr>
              <w:t>/Ioc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b</w:t>
            </w:r>
            <w:r w:rsidRPr="00817633">
              <w:rPr>
                <w:rFonts w:ascii="Sylfaen" w:hAnsi="Sylfaen"/>
                <w:lang w:val="hy-AM"/>
              </w:rPr>
              <w:t>+Cc*Imc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c</w:t>
            </w:r>
            <w:r w:rsidRPr="00817633">
              <w:rPr>
                <w:rFonts w:ascii="Sylfaen" w:hAnsi="Sylfaen"/>
                <w:lang w:val="hy-AM"/>
              </w:rPr>
              <w:t>/Ioc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c</w:t>
            </w:r>
            <w:r w:rsidRPr="00817633">
              <w:rPr>
                <w:rFonts w:ascii="Sylfaen" w:hAnsi="Sylfaen"/>
                <w:lang w:val="hy-AM"/>
              </w:rPr>
              <w:t>+Dc*Imc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d</w:t>
            </w:r>
            <w:r w:rsidRPr="00817633">
              <w:rPr>
                <w:rFonts w:ascii="Sylfaen" w:hAnsi="Sylfaen"/>
                <w:lang w:val="hy-AM"/>
              </w:rPr>
              <w:t>/Ioc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d</w:t>
            </w:r>
            <w:r w:rsidRPr="00817633">
              <w:rPr>
                <w:rFonts w:ascii="Sylfaen" w:hAnsi="Sylfaen"/>
                <w:lang w:val="hy-AM"/>
              </w:rPr>
              <w:t>+Ec*Imc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e</w:t>
            </w:r>
            <w:r w:rsidRPr="00817633">
              <w:rPr>
                <w:rFonts w:ascii="Sylfaen" w:hAnsi="Sylfaen"/>
                <w:lang w:val="hy-AM"/>
              </w:rPr>
              <w:t>/Ioc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:rsidR="00E724B7" w:rsidRPr="00817633" w:rsidRDefault="00E724B7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817633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Որտեղ՝</w:t>
            </w:r>
          </w:p>
          <w:p w:rsidR="00A72BFA" w:rsidRPr="00817633" w:rsidRDefault="00A72BFA" w:rsidP="00013534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 xml:space="preserve">Pc-ն վճարման ենթակա Պայմանագրային գնի ճշգրտման գործակիցն է: Ac-ն ներկայացնում է վճարվելիք գումարի չճշգրտվող ցուցիչը, իսկ Bc-ն, Cc-ն, Dc-ն  և Ec-ն`ճշգրտվող ցուցիչները աղյուսակում նշված սահմաններում Հայտատուի կողմից ընտրված արժեքով: </w:t>
            </w:r>
          </w:p>
          <w:p w:rsidR="00A72BFA" w:rsidRPr="00817633" w:rsidRDefault="00A72BFA" w:rsidP="00013534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b</w:t>
            </w:r>
            <w:r w:rsidRPr="00817633">
              <w:rPr>
                <w:rFonts w:ascii="Sylfaen" w:hAnsi="Sylfaen"/>
                <w:lang w:val="hy-AM"/>
              </w:rPr>
              <w:t>-ն, 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c</w:t>
            </w:r>
            <w:r w:rsidRPr="00817633">
              <w:rPr>
                <w:rFonts w:ascii="Sylfaen" w:hAnsi="Sylfaen"/>
                <w:lang w:val="hy-AM"/>
              </w:rPr>
              <w:t>, 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d</w:t>
            </w:r>
            <w:r w:rsidRPr="00817633">
              <w:rPr>
                <w:rFonts w:ascii="Sylfaen" w:hAnsi="Sylfaen"/>
                <w:lang w:val="hy-AM"/>
              </w:rPr>
              <w:t xml:space="preserve">  և Imc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e</w:t>
            </w:r>
            <w:r w:rsidRPr="00817633">
              <w:rPr>
                <w:rFonts w:ascii="Sylfaen" w:hAnsi="Sylfaen"/>
                <w:lang w:val="hy-AM"/>
              </w:rPr>
              <w:t xml:space="preserve">-ն ինդեքսների արժեքներն է, համաձայն Հայաստանի Հանրապետության ՀՀ ֆինանսների նախարարության «Գնագոյացման վերլուծական ինֆորմացիոն կենտրոն» ՊՈԱԿ-ի կողմից հրատարակվող ՀՀ պետական կարիքների համար շինարարական նյութերի, կոնստրուկցիաների և պատրաստվածքների կողմնորոշիչ գների ինֆորմացիոն տեղեկագիր (ինֆորմացիոն տեղեկագիրը կարելի ներբեռնել հետևյալ կայքէջից՝ </w:t>
            </w:r>
            <w:hyperlink r:id="rId14" w:history="1">
              <w:r w:rsidRPr="00817633">
                <w:rPr>
                  <w:rStyle w:val="Hyperlink"/>
                  <w:rFonts w:ascii="Sylfaen" w:hAnsi="Sylfaen"/>
                  <w:lang w:val="hy-AM"/>
                </w:rPr>
                <w:t>https://minfin.am/hy/page/shinararakan_apranqatesakneri_gner/</w:t>
              </w:r>
            </w:hyperlink>
            <w:r w:rsidRPr="00817633">
              <w:rPr>
                <w:rFonts w:ascii="Sylfaen" w:hAnsi="Sylfaen"/>
                <w:lang w:val="hy-AM"/>
              </w:rPr>
              <w:t xml:space="preserve">)` հաշիվ-ապրանքագրի ներկայացման օրվա դրությամբ (ՀՀ դրամով): </w:t>
            </w:r>
          </w:p>
          <w:p w:rsidR="00A72BFA" w:rsidRPr="00817633" w:rsidRDefault="00A72BFA" w:rsidP="00013534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b</w:t>
            </w:r>
            <w:r w:rsidRPr="00817633">
              <w:rPr>
                <w:rFonts w:ascii="Sylfaen" w:hAnsi="Sylfaen"/>
                <w:lang w:val="hy-AM"/>
              </w:rPr>
              <w:t>-ն, 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c</w:t>
            </w:r>
            <w:r w:rsidRPr="00817633">
              <w:rPr>
                <w:rFonts w:ascii="Sylfaen" w:hAnsi="Sylfaen"/>
                <w:lang w:val="hy-AM"/>
              </w:rPr>
              <w:t>-ն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,</w:t>
            </w:r>
            <w:r w:rsidRPr="00817633">
              <w:rPr>
                <w:rFonts w:ascii="Sylfaen" w:hAnsi="Sylfaen"/>
                <w:lang w:val="hy-AM"/>
              </w:rPr>
              <w:t xml:space="preserve"> 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d</w:t>
            </w:r>
            <w:r w:rsidRPr="00817633">
              <w:rPr>
                <w:rFonts w:ascii="Sylfaen" w:hAnsi="Sylfaen"/>
                <w:lang w:val="hy-AM"/>
              </w:rPr>
              <w:t>-ն և Ioc</w:t>
            </w:r>
            <w:r w:rsidRPr="00817633">
              <w:rPr>
                <w:rFonts w:ascii="Sylfaen" w:hAnsi="Sylfaen"/>
                <w:vertAlign w:val="subscript"/>
                <w:lang w:val="hy-AM"/>
              </w:rPr>
              <w:t>e</w:t>
            </w:r>
            <w:r w:rsidRPr="00817633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:rsidR="00A72BFA" w:rsidRPr="00817633" w:rsidRDefault="00A72BFA" w:rsidP="00013534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:rsidR="00A72BFA" w:rsidRPr="00817633" w:rsidRDefault="00A72BFA" w:rsidP="00013534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65 տոկոսը ճշգրտվող տարրն (գործակից Bc+Cc+Dc+Ec).</w:t>
            </w:r>
          </w:p>
          <w:p w:rsidR="00A72BFA" w:rsidRPr="00817633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 xml:space="preserve">Գործակից Ac-ն պետք է լինի պայմանագրային գնի 35 տոկոսը: Հայտատուի կողմից ներկայացված գործակից Bc+Cc+Dc+Ec-ն պետք է լինի 65 տոկոսի սահմաններում: Համապատասխանաբար՝ Ac+Bc+Cc+Dc+Ec-ն պետք է հավասար լինի 1-ի: </w:t>
            </w:r>
          </w:p>
          <w:p w:rsidR="00A72BFA" w:rsidRPr="00817633" w:rsidRDefault="00A72BFA" w:rsidP="00013534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817633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Bc-ն, Cc-ն, Dc-ն և Ec-ն:</w:t>
            </w:r>
          </w:p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5 % (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յուրա</w:t>
            </w:r>
            <w:r w:rsidRPr="00817633">
              <w:rPr>
                <w:rFonts w:ascii="Sylfaen" w:hAnsi="Sylfaen" w:cs="Arial"/>
                <w:sz w:val="20"/>
                <w:szCs w:val="20"/>
              </w:rPr>
              <w:softHyphen/>
              <w:t>քանչյուր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0.05 %:</w:t>
            </w:r>
          </w:p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1408C9" w:rsidRPr="00817633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0%</w:t>
            </w:r>
            <w:r w:rsidRPr="00817633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817633">
              <w:rPr>
                <w:rFonts w:ascii="Sylfaen" w:hAnsi="Sylfaen" w:cs="Arial"/>
                <w:sz w:val="20"/>
                <w:szCs w:val="20"/>
              </w:rPr>
              <w:t>-ը:</w:t>
            </w:r>
          </w:p>
        </w:tc>
      </w:tr>
      <w:tr w:rsidR="00611AB2" w:rsidRPr="00817633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tabs>
                <w:tab w:val="left" w:pos="556"/>
              </w:tabs>
              <w:spacing w:before="120" w:after="120"/>
              <w:ind w:left="562" w:right="-72" w:hanging="56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817633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817633"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ՊԸՊ 72.1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817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817633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817633">
              <w:rPr>
                <w:rFonts w:ascii="Sylfaen" w:hAnsi="Sylfaen" w:cs="Arial"/>
                <w:b/>
                <w:sz w:val="20"/>
                <w:szCs w:val="20"/>
              </w:rPr>
              <w:t>ՊԸՊ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817633" w:rsidRDefault="00611AB2" w:rsidP="00013534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817633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817633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817633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817633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817633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817633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817633" w:rsidSect="008B49EC">
      <w:headerReference w:type="even" r:id="rId15"/>
      <w:headerReference w:type="default" r:id="rId16"/>
      <w:headerReference w:type="first" r:id="rId17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387" w:rsidRDefault="00804387">
      <w:r>
        <w:separator/>
      </w:r>
    </w:p>
  </w:endnote>
  <w:endnote w:type="continuationSeparator" w:id="0">
    <w:p w:rsidR="00804387" w:rsidRDefault="0080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altName w:val="Arial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F4163" w:rsidRDefault="006F4163" w:rsidP="006F4163">
    <w:pPr>
      <w:pStyle w:val="Footer"/>
      <w:pBdr>
        <w:top w:val="single" w:sz="6" w:space="1" w:color="auto"/>
      </w:pBdr>
      <w:jc w:val="center"/>
      <w:rPr>
        <w:rFonts w:ascii="Sylfaen" w:hAnsi="Sylfaen"/>
        <w:lang w:val="en-ZW"/>
      </w:rPr>
    </w:pPr>
    <w:r>
      <w:rPr>
        <w:rFonts w:ascii="Sylfaen" w:hAnsi="Sylfaen" w:cs="Sylfaen"/>
        <w:sz w:val="16"/>
        <w:szCs w:val="16"/>
      </w:rPr>
      <w:t xml:space="preserve">ՀՀ </w:t>
    </w:r>
    <w:proofErr w:type="spellStart"/>
    <w:r>
      <w:rPr>
        <w:rFonts w:ascii="Sylfaen" w:hAnsi="Sylfaen" w:cs="Sylfaen"/>
        <w:sz w:val="16"/>
        <w:szCs w:val="16"/>
      </w:rPr>
      <w:t>Գեղարքունիքի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proofErr w:type="gram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 </w:t>
    </w:r>
    <w:proofErr w:type="spellStart"/>
    <w:r>
      <w:rPr>
        <w:rFonts w:ascii="Sylfaen" w:hAnsi="Sylfaen" w:cs="Sylfaen"/>
        <w:sz w:val="16"/>
        <w:szCs w:val="16"/>
      </w:rPr>
      <w:t>Երանոսի</w:t>
    </w:r>
    <w:proofErr w:type="spellEnd"/>
    <w:proofErr w:type="gram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2 </w:t>
    </w:r>
    <w:proofErr w:type="spellStart"/>
    <w:r>
      <w:rPr>
        <w:rFonts w:ascii="Sylfaen" w:hAnsi="Sylfaen" w:cs="Sylfaen"/>
        <w:sz w:val="16"/>
        <w:szCs w:val="16"/>
      </w:rPr>
      <w:t>միջնակարգ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դպրոցի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շինարարական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գնման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մրցութային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 A-46GQ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F4163" w:rsidRDefault="006F4163" w:rsidP="006F4163">
    <w:pPr>
      <w:pStyle w:val="Footer"/>
      <w:pBdr>
        <w:top w:val="single" w:sz="6" w:space="1" w:color="auto"/>
      </w:pBdr>
      <w:jc w:val="center"/>
      <w:rPr>
        <w:rFonts w:ascii="Sylfaen" w:hAnsi="Sylfaen"/>
        <w:lang w:val="en-ZW"/>
      </w:rPr>
    </w:pPr>
    <w:r>
      <w:rPr>
        <w:rFonts w:ascii="Sylfaen" w:hAnsi="Sylfaen" w:cs="Sylfaen"/>
        <w:sz w:val="16"/>
        <w:szCs w:val="16"/>
      </w:rPr>
      <w:t xml:space="preserve">ՀՀ </w:t>
    </w:r>
    <w:proofErr w:type="spellStart"/>
    <w:r>
      <w:rPr>
        <w:rFonts w:ascii="Sylfaen" w:hAnsi="Sylfaen" w:cs="Sylfaen"/>
        <w:sz w:val="16"/>
        <w:szCs w:val="16"/>
      </w:rPr>
      <w:t>Գեղարքունիքի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proofErr w:type="gram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 </w:t>
    </w:r>
    <w:proofErr w:type="spellStart"/>
    <w:r>
      <w:rPr>
        <w:rFonts w:ascii="Sylfaen" w:hAnsi="Sylfaen" w:cs="Sylfaen"/>
        <w:sz w:val="16"/>
        <w:szCs w:val="16"/>
      </w:rPr>
      <w:t>Երանոսի</w:t>
    </w:r>
    <w:proofErr w:type="spellEnd"/>
    <w:proofErr w:type="gram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2 </w:t>
    </w:r>
    <w:proofErr w:type="spellStart"/>
    <w:r>
      <w:rPr>
        <w:rFonts w:ascii="Sylfaen" w:hAnsi="Sylfaen" w:cs="Sylfaen"/>
        <w:sz w:val="16"/>
        <w:szCs w:val="16"/>
      </w:rPr>
      <w:t>միջնակարգ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դպրոցի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շինարարական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գնման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մրցութային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 A-46GQ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387" w:rsidRDefault="00804387">
      <w:r>
        <w:separator/>
      </w:r>
    </w:p>
  </w:footnote>
  <w:footnote w:type="continuationSeparator" w:id="0">
    <w:p w:rsidR="00804387" w:rsidRDefault="00804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817633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817633">
      <w:rPr>
        <w:rStyle w:val="PageNumber"/>
        <w:rFonts w:ascii="Sylfaen" w:hAnsi="Sylfaen"/>
        <w:noProof/>
        <w:sz w:val="16"/>
        <w:szCs w:val="16"/>
      </w:rPr>
      <w:t>6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817633">
      <w:rPr>
        <w:rStyle w:val="PageNumber"/>
        <w:rFonts w:ascii="Sylfaen" w:hAnsi="Sylfaen"/>
        <w:noProof/>
        <w:sz w:val="16"/>
        <w:szCs w:val="16"/>
      </w:rPr>
      <w:t>5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2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010B7A"/>
    <w:multiLevelType w:val="multilevel"/>
    <w:tmpl w:val="6E8EAE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3"/>
  </w:num>
  <w:num w:numId="5">
    <w:abstractNumId w:val="18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6"/>
  </w:num>
  <w:num w:numId="18">
    <w:abstractNumId w:val="10"/>
  </w:num>
  <w:num w:numId="19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3534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109A"/>
    <w:rsid w:val="0013537E"/>
    <w:rsid w:val="001403D5"/>
    <w:rsid w:val="0014071E"/>
    <w:rsid w:val="001408C9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A00E3"/>
    <w:rsid w:val="001A59F1"/>
    <w:rsid w:val="001A6B23"/>
    <w:rsid w:val="001B0058"/>
    <w:rsid w:val="001C00DA"/>
    <w:rsid w:val="001C0A5A"/>
    <w:rsid w:val="001C3AC0"/>
    <w:rsid w:val="001C4714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0CA0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0EFF"/>
    <w:rsid w:val="006420EC"/>
    <w:rsid w:val="00643F0E"/>
    <w:rsid w:val="00646893"/>
    <w:rsid w:val="00650FD2"/>
    <w:rsid w:val="00651654"/>
    <w:rsid w:val="00654DC2"/>
    <w:rsid w:val="00657A4A"/>
    <w:rsid w:val="00660219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4163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4387"/>
    <w:rsid w:val="00805F8E"/>
    <w:rsid w:val="00806B45"/>
    <w:rsid w:val="0080730E"/>
    <w:rsid w:val="00813E9B"/>
    <w:rsid w:val="008165EF"/>
    <w:rsid w:val="00817633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D6484"/>
    <w:rsid w:val="009E563A"/>
    <w:rsid w:val="009E609F"/>
    <w:rsid w:val="009E72CD"/>
    <w:rsid w:val="009F1A19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7575"/>
    <w:rsid w:val="00AF1C44"/>
    <w:rsid w:val="00AF433B"/>
    <w:rsid w:val="00AF4E35"/>
    <w:rsid w:val="00AF67CC"/>
    <w:rsid w:val="00B02DDC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B09D8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83AB6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01353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013534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01353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013534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itrage.am/?page=arbitration_costs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infin.am/hy/page/shinararakan_apranqatesakneri_gn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1174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111</cp:revision>
  <cp:lastPrinted>2013-03-19T01:38:00Z</cp:lastPrinted>
  <dcterms:created xsi:type="dcterms:W3CDTF">2020-05-22T10:14:00Z</dcterms:created>
  <dcterms:modified xsi:type="dcterms:W3CDTF">2025-02-06T13:24:00Z</dcterms:modified>
</cp:coreProperties>
</file>